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74A6" w14:textId="30232274" w:rsidR="004636E3" w:rsidRDefault="00317440" w:rsidP="00317440">
      <w:pPr>
        <w:jc w:val="center"/>
      </w:pPr>
      <w:r>
        <w:rPr>
          <w:noProof/>
        </w:rPr>
        <w:drawing>
          <wp:inline distT="0" distB="0" distL="0" distR="0" wp14:anchorId="4EED7EE7" wp14:editId="082A37B1">
            <wp:extent cx="1104265" cy="863600"/>
            <wp:effectExtent l="0" t="0" r="63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265" cy="863600"/>
                    </a:xfrm>
                    <a:prstGeom prst="rect">
                      <a:avLst/>
                    </a:prstGeom>
                    <a:noFill/>
                    <a:ln>
                      <a:noFill/>
                    </a:ln>
                  </pic:spPr>
                </pic:pic>
              </a:graphicData>
            </a:graphic>
          </wp:inline>
        </w:drawing>
      </w:r>
    </w:p>
    <w:p w14:paraId="213476BC" w14:textId="77777777" w:rsidR="00317440" w:rsidRPr="00E02F04" w:rsidRDefault="00317440" w:rsidP="00317440">
      <w:pPr>
        <w:jc w:val="center"/>
        <w:rPr>
          <w:b/>
          <w:bCs/>
          <w:u w:val="single"/>
        </w:rPr>
      </w:pPr>
      <w:r>
        <w:rPr>
          <w:b/>
          <w:bCs/>
          <w:u w:val="single"/>
        </w:rPr>
        <w:t>Annual Membership</w:t>
      </w:r>
      <w:r w:rsidRPr="00E02F04">
        <w:rPr>
          <w:b/>
          <w:bCs/>
          <w:u w:val="single"/>
        </w:rPr>
        <w:t xml:space="preserve"> Meeting </w:t>
      </w:r>
    </w:p>
    <w:p w14:paraId="74BBC1AA" w14:textId="77777777" w:rsidR="00317440" w:rsidRDefault="00317440" w:rsidP="00317440">
      <w:pPr>
        <w:jc w:val="center"/>
        <w:rPr>
          <w:b/>
          <w:bCs/>
          <w:u w:val="single"/>
        </w:rPr>
      </w:pPr>
      <w:r>
        <w:rPr>
          <w:b/>
          <w:bCs/>
          <w:u w:val="single"/>
        </w:rPr>
        <w:t>Embassy Suite Hotel</w:t>
      </w:r>
    </w:p>
    <w:p w14:paraId="62019FE0" w14:textId="77777777" w:rsidR="00317440" w:rsidRPr="00E02F04" w:rsidRDefault="00317440" w:rsidP="00317440">
      <w:pPr>
        <w:jc w:val="center"/>
        <w:rPr>
          <w:b/>
          <w:bCs/>
          <w:u w:val="single"/>
        </w:rPr>
      </w:pPr>
      <w:r>
        <w:rPr>
          <w:b/>
          <w:bCs/>
          <w:u w:val="single"/>
        </w:rPr>
        <w:t>Tigard, Oregon</w:t>
      </w:r>
    </w:p>
    <w:p w14:paraId="735F3DCC" w14:textId="77777777" w:rsidR="00317440" w:rsidRPr="00E02F04" w:rsidRDefault="00317440" w:rsidP="00317440">
      <w:pPr>
        <w:jc w:val="center"/>
        <w:rPr>
          <w:b/>
          <w:bCs/>
        </w:rPr>
      </w:pPr>
      <w:r w:rsidRPr="00E02F04">
        <w:rPr>
          <w:b/>
          <w:bCs/>
        </w:rPr>
        <w:t xml:space="preserve"> </w:t>
      </w:r>
      <w:r>
        <w:rPr>
          <w:b/>
          <w:bCs/>
        </w:rPr>
        <w:t>Saturday, May 16, 2026</w:t>
      </w:r>
      <w:r w:rsidRPr="00E02F04">
        <w:rPr>
          <w:b/>
          <w:bCs/>
        </w:rPr>
        <w:t xml:space="preserve">    </w:t>
      </w:r>
      <w:r>
        <w:rPr>
          <w:b/>
          <w:bCs/>
        </w:rPr>
        <w:t>9:00 am</w:t>
      </w:r>
      <w:r w:rsidRPr="00E02F04">
        <w:rPr>
          <w:b/>
          <w:bCs/>
        </w:rPr>
        <w:t xml:space="preserve"> PDT</w:t>
      </w:r>
    </w:p>
    <w:p w14:paraId="041E8081" w14:textId="245B0A44" w:rsidR="00317440" w:rsidRDefault="00317440" w:rsidP="00317440">
      <w:pPr>
        <w:jc w:val="center"/>
        <w:rPr>
          <w:b/>
          <w:bCs/>
          <w:u w:val="single"/>
        </w:rPr>
      </w:pPr>
      <w:r w:rsidRPr="00317440">
        <w:rPr>
          <w:b/>
          <w:bCs/>
          <w:u w:val="single"/>
        </w:rPr>
        <w:t>MINUTES</w:t>
      </w:r>
    </w:p>
    <w:p w14:paraId="1DD22264" w14:textId="2FB45B0A" w:rsidR="00317440" w:rsidRPr="00E61458" w:rsidRDefault="00317440" w:rsidP="00317440">
      <w:pPr>
        <w:pStyle w:val="ListParagraph"/>
        <w:numPr>
          <w:ilvl w:val="0"/>
          <w:numId w:val="1"/>
        </w:numPr>
        <w:rPr>
          <w:u w:val="single"/>
        </w:rPr>
      </w:pPr>
      <w:r>
        <w:rPr>
          <w:color w:val="EE0000"/>
        </w:rPr>
        <w:t xml:space="preserve">ACTION ITEM </w:t>
      </w:r>
      <w:r w:rsidRPr="00E61458">
        <w:t xml:space="preserve">A Motion to call </w:t>
      </w:r>
      <w:r>
        <w:t>the Annual Membership Meeting to Order was made by Kurt Laidlaw and seconded by James Keena. Motion passed and was opened at 8:00 am. James Keena, PNR Office Manager, certified that a quorum was present in person and on-line via Zoom Meeting.</w:t>
      </w:r>
    </w:p>
    <w:p w14:paraId="217E0CA7" w14:textId="77777777" w:rsidR="00317440" w:rsidRPr="00E61458" w:rsidRDefault="00317440" w:rsidP="00317440">
      <w:pPr>
        <w:pStyle w:val="ListParagraph"/>
        <w:numPr>
          <w:ilvl w:val="0"/>
          <w:numId w:val="1"/>
        </w:numPr>
        <w:rPr>
          <w:u w:val="single"/>
        </w:rPr>
      </w:pPr>
      <w:r>
        <w:t>Opening Comments: Jeff Herrmann, PNR President</w:t>
      </w:r>
    </w:p>
    <w:p w14:paraId="7BB83097" w14:textId="77777777" w:rsidR="00317440" w:rsidRPr="00E61458" w:rsidRDefault="00317440" w:rsidP="00317440">
      <w:pPr>
        <w:pStyle w:val="ListParagraph"/>
        <w:numPr>
          <w:ilvl w:val="1"/>
          <w:numId w:val="1"/>
        </w:numPr>
        <w:rPr>
          <w:u w:val="single"/>
        </w:rPr>
      </w:pPr>
      <w:r>
        <w:t>Welcomed Members</w:t>
      </w:r>
    </w:p>
    <w:p w14:paraId="642D0D76" w14:textId="36BFC842" w:rsidR="00317440" w:rsidRPr="00E61458" w:rsidRDefault="00317440" w:rsidP="00317440">
      <w:pPr>
        <w:pStyle w:val="ListParagraph"/>
        <w:numPr>
          <w:ilvl w:val="1"/>
          <w:numId w:val="1"/>
        </w:numPr>
        <w:rPr>
          <w:u w:val="single"/>
        </w:rPr>
      </w:pPr>
      <w:r>
        <w:t xml:space="preserve">Introduced PNR Offices and Division Superintendents </w:t>
      </w:r>
      <w:r w:rsidR="002E00A8">
        <w:t>present.</w:t>
      </w:r>
    </w:p>
    <w:p w14:paraId="2F6A4468" w14:textId="166E801C" w:rsidR="00317440" w:rsidRPr="00E61458" w:rsidRDefault="00317440" w:rsidP="00317440">
      <w:pPr>
        <w:pStyle w:val="ListParagraph"/>
        <w:numPr>
          <w:ilvl w:val="1"/>
          <w:numId w:val="1"/>
        </w:numPr>
        <w:rPr>
          <w:u w:val="single"/>
        </w:rPr>
      </w:pPr>
      <w:r>
        <w:t>Introduced special guest Gordy Robinson, NMRA President, Lee Calkins, Western Director, and Ray Pershing NMRA AP Chair</w:t>
      </w:r>
    </w:p>
    <w:p w14:paraId="1ACF09C6" w14:textId="6C6BF254" w:rsidR="00317440" w:rsidRPr="00A61BF8" w:rsidRDefault="00317440" w:rsidP="00317440">
      <w:pPr>
        <w:pStyle w:val="ListParagraph"/>
        <w:numPr>
          <w:ilvl w:val="1"/>
          <w:numId w:val="1"/>
        </w:numPr>
        <w:rPr>
          <w:u w:val="single"/>
        </w:rPr>
      </w:pPr>
      <w:r>
        <w:t>Thanked 2</w:t>
      </w:r>
      <w:r w:rsidRPr="00317440">
        <w:rPr>
          <w:vertAlign w:val="superscript"/>
        </w:rPr>
        <w:t>nd</w:t>
      </w:r>
      <w:r>
        <w:t xml:space="preserve"> Division for putting on the Annual Convention</w:t>
      </w:r>
    </w:p>
    <w:p w14:paraId="584DD6A5" w14:textId="44D61CF2" w:rsidR="00A61BF8" w:rsidRPr="00A61BF8" w:rsidRDefault="00A61BF8" w:rsidP="00317440">
      <w:pPr>
        <w:pStyle w:val="ListParagraph"/>
        <w:numPr>
          <w:ilvl w:val="1"/>
          <w:numId w:val="1"/>
        </w:numPr>
        <w:rPr>
          <w:u w:val="single"/>
        </w:rPr>
      </w:pPr>
      <w:r>
        <w:t>Recognized 100% NMRA Membership Clubs for significant anniversaries:</w:t>
      </w:r>
    </w:p>
    <w:p w14:paraId="4B05AC8A" w14:textId="12BBC230" w:rsidR="00A61BF8" w:rsidRPr="00A61BF8" w:rsidRDefault="00A61BF8" w:rsidP="00A61BF8">
      <w:pPr>
        <w:pStyle w:val="ListParagraph"/>
        <w:numPr>
          <w:ilvl w:val="2"/>
          <w:numId w:val="1"/>
        </w:numPr>
        <w:rPr>
          <w:u w:val="single"/>
        </w:rPr>
      </w:pPr>
      <w:r>
        <w:t>Calgary Free-Mo 25 years</w:t>
      </w:r>
    </w:p>
    <w:p w14:paraId="76DE6911" w14:textId="24822C68" w:rsidR="00A61BF8" w:rsidRPr="00A61BF8" w:rsidRDefault="00A61BF8" w:rsidP="00A61BF8">
      <w:pPr>
        <w:pStyle w:val="ListParagraph"/>
        <w:numPr>
          <w:ilvl w:val="2"/>
          <w:numId w:val="1"/>
        </w:numPr>
        <w:rPr>
          <w:u w:val="single"/>
        </w:rPr>
      </w:pPr>
      <w:r>
        <w:t>WACKO 10 years</w:t>
      </w:r>
    </w:p>
    <w:p w14:paraId="41C6B0EC" w14:textId="21FEA756" w:rsidR="00A61BF8" w:rsidRPr="00E61458" w:rsidRDefault="00A61BF8" w:rsidP="00A61BF8">
      <w:pPr>
        <w:pStyle w:val="ListParagraph"/>
        <w:numPr>
          <w:ilvl w:val="2"/>
          <w:numId w:val="1"/>
        </w:numPr>
        <w:rPr>
          <w:u w:val="single"/>
        </w:rPr>
      </w:pPr>
      <w:r>
        <w:t>Northside Model Railroad Association 10 years</w:t>
      </w:r>
    </w:p>
    <w:p w14:paraId="13B6A90E" w14:textId="77777777" w:rsidR="00317440" w:rsidRPr="00E61458" w:rsidRDefault="00317440" w:rsidP="00317440">
      <w:pPr>
        <w:pStyle w:val="ListParagraph"/>
        <w:numPr>
          <w:ilvl w:val="0"/>
          <w:numId w:val="1"/>
        </w:numPr>
        <w:rPr>
          <w:u w:val="single"/>
        </w:rPr>
      </w:pPr>
      <w:r>
        <w:t>Office Manager Report: James Keena</w:t>
      </w:r>
    </w:p>
    <w:p w14:paraId="6180336F" w14:textId="219408B8" w:rsidR="00317440" w:rsidRDefault="00317440" w:rsidP="00317440">
      <w:pPr>
        <w:pStyle w:val="ListParagraph"/>
        <w:numPr>
          <w:ilvl w:val="1"/>
          <w:numId w:val="1"/>
        </w:numPr>
      </w:pPr>
      <w:r w:rsidRPr="00F15D50">
        <w:t>PNR has 1,</w:t>
      </w:r>
      <w:r w:rsidR="00A61BF8">
        <w:t>364</w:t>
      </w:r>
      <w:r w:rsidRPr="00F15D50">
        <w:t xml:space="preserve"> active </w:t>
      </w:r>
      <w:r w:rsidR="002E00A8" w:rsidRPr="00F15D50">
        <w:t>members.</w:t>
      </w:r>
    </w:p>
    <w:p w14:paraId="0E420FC1" w14:textId="2996CC6B" w:rsidR="00317440" w:rsidRDefault="00317440" w:rsidP="00317440">
      <w:pPr>
        <w:pStyle w:val="ListParagraph"/>
        <w:numPr>
          <w:ilvl w:val="1"/>
          <w:numId w:val="1"/>
        </w:numPr>
      </w:pPr>
      <w:r>
        <w:t xml:space="preserve">Remembrance of those who have passed since the last Annual </w:t>
      </w:r>
      <w:r w:rsidR="002E00A8">
        <w:t>meeting.</w:t>
      </w:r>
    </w:p>
    <w:p w14:paraId="17631E35" w14:textId="77777777" w:rsidR="00317440" w:rsidRPr="00F15D50" w:rsidRDefault="00317440" w:rsidP="00317440">
      <w:pPr>
        <w:pStyle w:val="ListParagraph"/>
        <w:numPr>
          <w:ilvl w:val="1"/>
          <w:numId w:val="1"/>
        </w:numPr>
      </w:pPr>
      <w:r>
        <w:t>Constant Contact Communication tool subscriptions</w:t>
      </w:r>
    </w:p>
    <w:p w14:paraId="3BF97532" w14:textId="45C2434D" w:rsidR="009347BC" w:rsidRPr="009347BC" w:rsidRDefault="009347BC" w:rsidP="00317440">
      <w:pPr>
        <w:pStyle w:val="ListParagraph"/>
        <w:numPr>
          <w:ilvl w:val="1"/>
          <w:numId w:val="1"/>
        </w:numPr>
        <w:rPr>
          <w:u w:val="single"/>
        </w:rPr>
      </w:pPr>
      <w:r>
        <w:rPr>
          <w:color w:val="EE0000"/>
        </w:rPr>
        <w:t xml:space="preserve">ACTION ITEM </w:t>
      </w:r>
      <w:r>
        <w:t>Approval of Office Manager’s report. Motion made by Robin Peel, seconded by Dennis Terpsa and approved.</w:t>
      </w:r>
    </w:p>
    <w:p w14:paraId="508A887B" w14:textId="739BD2F8" w:rsidR="00317440" w:rsidRPr="00F15D50" w:rsidRDefault="00317440" w:rsidP="00317440">
      <w:pPr>
        <w:pStyle w:val="ListParagraph"/>
        <w:numPr>
          <w:ilvl w:val="1"/>
          <w:numId w:val="1"/>
        </w:numPr>
        <w:rPr>
          <w:u w:val="single"/>
        </w:rPr>
      </w:pPr>
      <w:r>
        <w:rPr>
          <w:color w:val="EE0000"/>
        </w:rPr>
        <w:t xml:space="preserve">ACTION ITEM </w:t>
      </w:r>
      <w:r>
        <w:t xml:space="preserve">Approval of Minutes of 2025 Annual Membership Meeting. Motion to accept as presented was made by </w:t>
      </w:r>
      <w:r w:rsidR="00A61BF8">
        <w:t>Kurt Laidlaw</w:t>
      </w:r>
      <w:r>
        <w:t xml:space="preserve"> and seconded by </w:t>
      </w:r>
      <w:r w:rsidR="00A61BF8">
        <w:t>Bob Lathe</w:t>
      </w:r>
      <w:r>
        <w:t>. Motion passed.</w:t>
      </w:r>
    </w:p>
    <w:p w14:paraId="6DA2BD7C" w14:textId="77777777" w:rsidR="00317440" w:rsidRPr="00A61BF8" w:rsidRDefault="00317440" w:rsidP="00317440">
      <w:pPr>
        <w:pStyle w:val="ListParagraph"/>
        <w:numPr>
          <w:ilvl w:val="0"/>
          <w:numId w:val="1"/>
        </w:numPr>
        <w:rPr>
          <w:u w:val="single"/>
        </w:rPr>
      </w:pPr>
      <w:r>
        <w:t>Special Presentation: Gordy Robinson, President NMRA</w:t>
      </w:r>
    </w:p>
    <w:p w14:paraId="26211A71" w14:textId="397A3B9F" w:rsidR="00A61BF8" w:rsidRDefault="00A61BF8" w:rsidP="00A61BF8">
      <w:pPr>
        <w:shd w:val="clear" w:color="auto" w:fill="FFFFFF"/>
        <w:spacing w:before="100" w:beforeAutospacing="1" w:after="100" w:afterAutospacing="1" w:line="300" w:lineRule="atLeast"/>
        <w:ind w:left="720"/>
        <w:rPr>
          <w:rFonts w:eastAsia="Times New Roman" w:cs="Arial"/>
          <w:color w:val="2A2B2D"/>
          <w:kern w:val="0"/>
          <w14:ligatures w14:val="none"/>
        </w:rPr>
      </w:pPr>
      <w:r w:rsidRPr="00A61BF8">
        <w:rPr>
          <w:rFonts w:eastAsia="Times New Roman" w:cs="Arial"/>
          <w:color w:val="2A2B2D"/>
          <w:kern w:val="0"/>
          <w14:ligatures w14:val="none"/>
        </w:rPr>
        <w:lastRenderedPageBreak/>
        <w:t>Gordy Robinson presented updates on recent NMRA initiatives, including the launch of a new membership portal system requiring re-registration due to cybersecurity improvements, and the implementation of the new NMRA brand adopted by national and regional levels. He outlined the 2026 work plan focusing on education, outreach, operational review, division standards, financial communications and engagement, and technological enhancement, including the development of a new integrated online learning system and a mobile app for tracking achievement program progress. The presentation also mentioned ongoing efforts to improve member value through programming and outreach, with plans to provide individual reports to region presidents based on survey responses from division leadership teams.</w:t>
      </w:r>
    </w:p>
    <w:p w14:paraId="65D6E32A" w14:textId="4D5358D7" w:rsidR="00A61BF8" w:rsidRDefault="00A61BF8" w:rsidP="00A61BF8">
      <w:pPr>
        <w:pStyle w:val="ListParagraph"/>
        <w:numPr>
          <w:ilvl w:val="0"/>
          <w:numId w:val="1"/>
        </w:numPr>
        <w:shd w:val="clear" w:color="auto" w:fill="FFFFFF"/>
        <w:spacing w:before="100" w:beforeAutospacing="1" w:after="100" w:afterAutospacing="1" w:line="300" w:lineRule="atLeast"/>
        <w:rPr>
          <w:rFonts w:eastAsia="Times New Roman" w:cs="Arial"/>
          <w:color w:val="2A2B2D"/>
          <w:kern w:val="0"/>
          <w14:ligatures w14:val="none"/>
        </w:rPr>
      </w:pPr>
      <w:r>
        <w:rPr>
          <w:rFonts w:eastAsia="Times New Roman" w:cs="Arial"/>
          <w:color w:val="2A2B2D"/>
          <w:kern w:val="0"/>
          <w14:ligatures w14:val="none"/>
        </w:rPr>
        <w:t>2027 NMRA Convention in Tacoma: Robin Peel</w:t>
      </w:r>
    </w:p>
    <w:p w14:paraId="0009E9F3" w14:textId="6DC65C62" w:rsidR="009347BC" w:rsidRDefault="009347BC" w:rsidP="009347BC">
      <w:pPr>
        <w:spacing w:after="0" w:line="240" w:lineRule="auto"/>
        <w:ind w:left="720"/>
        <w:rPr>
          <w:rFonts w:eastAsia="Times New Roman" w:cs="Times New Roman"/>
          <w:kern w:val="0"/>
          <w14:ligatures w14:val="none"/>
        </w:rPr>
      </w:pPr>
      <w:r w:rsidRPr="009347BC">
        <w:rPr>
          <w:rFonts w:eastAsia="Times New Roman" w:cs="Times New Roman"/>
          <w:kern w:val="0"/>
          <w14:ligatures w14:val="none"/>
        </w:rPr>
        <w:t>Plans for the 2027 NMRA National Convention in Tacoma, Washington, scheduled for August 10-14 were revealed. Robin Peale and Magnus Christensen were introduced as co-chairs for the event, which will feature a shorter, more engaging program with hands-on clinics, layout tours, and interactive sessions. The convention will be held at the Tacoma Convention Center with multiple hotels nearby, including the Marriott and Hotel Murano, and will include prototype rail tours, non-rail programs, and a national trade show on the top floor of the convention center.</w:t>
      </w:r>
    </w:p>
    <w:p w14:paraId="48C03727" w14:textId="131E0AF3" w:rsidR="009347BC" w:rsidRPr="009347BC" w:rsidRDefault="009347BC" w:rsidP="009347BC">
      <w:pPr>
        <w:pStyle w:val="ListParagraph"/>
        <w:numPr>
          <w:ilvl w:val="0"/>
          <w:numId w:val="1"/>
        </w:numPr>
        <w:spacing w:after="0" w:line="240" w:lineRule="auto"/>
        <w:rPr>
          <w:rFonts w:eastAsia="Times New Roman" w:cs="Times New Roman"/>
          <w:kern w:val="0"/>
          <w14:ligatures w14:val="none"/>
        </w:rPr>
      </w:pPr>
      <w:r>
        <w:rPr>
          <w:rFonts w:eastAsia="Times New Roman" w:cs="Times New Roman"/>
          <w:kern w:val="0"/>
          <w14:ligatures w14:val="none"/>
        </w:rPr>
        <w:t>Achievement Program: Bill Fassett</w:t>
      </w:r>
    </w:p>
    <w:p w14:paraId="333BCB53" w14:textId="499BA87E" w:rsidR="00A61BF8" w:rsidRDefault="009347BC" w:rsidP="009347BC">
      <w:pPr>
        <w:ind w:left="720"/>
      </w:pPr>
      <w:r w:rsidRPr="009347BC">
        <w:t>Bill Fassett</w:t>
      </w:r>
      <w:r>
        <w:t xml:space="preserve"> reported that since the last Annual Membership Meeting there were 14 Golden Spikes, 87 AP Certificates, and 2 Master Model Railroader Awards awarded. Mr. Fassett also reviewed the new forms for the Achievement Program and where they can be found on the NMRA website.</w:t>
      </w:r>
    </w:p>
    <w:p w14:paraId="3F61024D" w14:textId="199D7C63" w:rsidR="002E00A8" w:rsidRDefault="002E00A8" w:rsidP="002E00A8">
      <w:pPr>
        <w:pStyle w:val="ListParagraph"/>
        <w:numPr>
          <w:ilvl w:val="0"/>
          <w:numId w:val="1"/>
        </w:numPr>
      </w:pPr>
      <w:r>
        <w:t>2028 PNR Convention:</w:t>
      </w:r>
    </w:p>
    <w:p w14:paraId="6FCF1FE9" w14:textId="4F5C502D" w:rsidR="002E00A8" w:rsidRDefault="002E00A8" w:rsidP="002E00A8">
      <w:pPr>
        <w:pStyle w:val="ListParagraph"/>
      </w:pPr>
      <w:r>
        <w:t>Lori Sebelley reported that the 2028 PNR convention will be held in the Calgary, AB area and will be hosted by 6</w:t>
      </w:r>
      <w:r w:rsidRPr="002E00A8">
        <w:rPr>
          <w:vertAlign w:val="superscript"/>
        </w:rPr>
        <w:t>th</w:t>
      </w:r>
      <w:r>
        <w:t xml:space="preserve"> Division.</w:t>
      </w:r>
    </w:p>
    <w:p w14:paraId="0E344204" w14:textId="75990465" w:rsidR="002E00A8" w:rsidRDefault="002E00A8" w:rsidP="002E00A8">
      <w:pPr>
        <w:pStyle w:val="ListParagraph"/>
        <w:numPr>
          <w:ilvl w:val="0"/>
          <w:numId w:val="1"/>
        </w:numPr>
      </w:pPr>
      <w:r>
        <w:t>Motion to Close the Meeting:</w:t>
      </w:r>
    </w:p>
    <w:p w14:paraId="39FF3478" w14:textId="58AE960D" w:rsidR="00917A0A" w:rsidRPr="00917A0A" w:rsidRDefault="00917A0A" w:rsidP="002E00A8">
      <w:pPr>
        <w:pStyle w:val="ListParagraph"/>
      </w:pPr>
      <w:r>
        <w:rPr>
          <w:color w:val="EE0000"/>
        </w:rPr>
        <w:t>ACTION ITEM:</w:t>
      </w:r>
      <w:r>
        <w:t xml:space="preserve"> A motion to thank Jeff Herrmann for his service as Region President was made by Joel Williams and seconded by Shelley Shelstad. Motion passed. </w:t>
      </w:r>
    </w:p>
    <w:p w14:paraId="66BD2CB4" w14:textId="6F39B499" w:rsidR="002E00A8" w:rsidRDefault="00917A0A" w:rsidP="002E00A8">
      <w:pPr>
        <w:pStyle w:val="ListParagraph"/>
      </w:pPr>
      <w:r>
        <w:rPr>
          <w:color w:val="EE0000"/>
        </w:rPr>
        <w:t xml:space="preserve">ACTION ITEM: </w:t>
      </w:r>
      <w:r w:rsidR="002E00A8">
        <w:t>A motion to close the Annual Meeting of PNR Membership was made by Rick Martin, seconded by Dave Holden</w:t>
      </w:r>
      <w:r>
        <w:t>. Motion</w:t>
      </w:r>
      <w:r w:rsidR="002E00A8">
        <w:t xml:space="preserve"> passed.</w:t>
      </w:r>
    </w:p>
    <w:p w14:paraId="11BCEB65" w14:textId="77777777" w:rsidR="002E00A8" w:rsidRDefault="002E00A8" w:rsidP="002E00A8"/>
    <w:p w14:paraId="5EAAC0C4" w14:textId="1842FE3C" w:rsidR="002E00A8" w:rsidRDefault="002E00A8" w:rsidP="002E00A8">
      <w:r>
        <w:t>Respectfully Submitted:</w:t>
      </w:r>
    </w:p>
    <w:p w14:paraId="309A105E" w14:textId="77777777" w:rsidR="002E00A8" w:rsidRDefault="002E00A8" w:rsidP="002E00A8"/>
    <w:p w14:paraId="48001851" w14:textId="00DE3FC9" w:rsidR="002E00A8" w:rsidRPr="009347BC" w:rsidRDefault="002E00A8" w:rsidP="002E00A8">
      <w:r>
        <w:lastRenderedPageBreak/>
        <w:t>Bob Parrish MMR</w:t>
      </w:r>
    </w:p>
    <w:p w14:paraId="4E90A336" w14:textId="77777777" w:rsidR="00317440" w:rsidRPr="00317440" w:rsidRDefault="00317440" w:rsidP="00317440"/>
    <w:sectPr w:rsidR="00317440" w:rsidRPr="00317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F43D1"/>
    <w:multiLevelType w:val="hybridMultilevel"/>
    <w:tmpl w:val="D20E1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15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40"/>
    <w:rsid w:val="00077A55"/>
    <w:rsid w:val="002E00A8"/>
    <w:rsid w:val="002F662E"/>
    <w:rsid w:val="00317440"/>
    <w:rsid w:val="003C7A0E"/>
    <w:rsid w:val="003E7D2B"/>
    <w:rsid w:val="004636E3"/>
    <w:rsid w:val="00900291"/>
    <w:rsid w:val="00917A0A"/>
    <w:rsid w:val="009347BC"/>
    <w:rsid w:val="00A236F2"/>
    <w:rsid w:val="00A61BF8"/>
    <w:rsid w:val="00CE7802"/>
    <w:rsid w:val="00D00580"/>
    <w:rsid w:val="00D005D1"/>
    <w:rsid w:val="00D82A3E"/>
    <w:rsid w:val="00DA2DFD"/>
    <w:rsid w:val="00F3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2C77"/>
  <w15:chartTrackingRefBased/>
  <w15:docId w15:val="{9A7E02F8-DC58-4ECD-AE26-39B12697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440"/>
    <w:rPr>
      <w:rFonts w:eastAsiaTheme="majorEastAsia" w:cstheme="majorBidi"/>
      <w:color w:val="272727" w:themeColor="text1" w:themeTint="D8"/>
    </w:rPr>
  </w:style>
  <w:style w:type="paragraph" w:styleId="Title">
    <w:name w:val="Title"/>
    <w:basedOn w:val="Normal"/>
    <w:next w:val="Normal"/>
    <w:link w:val="TitleChar"/>
    <w:uiPriority w:val="10"/>
    <w:qFormat/>
    <w:rsid w:val="00317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440"/>
    <w:pPr>
      <w:spacing w:before="160"/>
      <w:jc w:val="center"/>
    </w:pPr>
    <w:rPr>
      <w:i/>
      <w:iCs/>
      <w:color w:val="404040" w:themeColor="text1" w:themeTint="BF"/>
    </w:rPr>
  </w:style>
  <w:style w:type="character" w:customStyle="1" w:styleId="QuoteChar">
    <w:name w:val="Quote Char"/>
    <w:basedOn w:val="DefaultParagraphFont"/>
    <w:link w:val="Quote"/>
    <w:uiPriority w:val="29"/>
    <w:rsid w:val="00317440"/>
    <w:rPr>
      <w:i/>
      <w:iCs/>
      <w:color w:val="404040" w:themeColor="text1" w:themeTint="BF"/>
    </w:rPr>
  </w:style>
  <w:style w:type="paragraph" w:styleId="ListParagraph">
    <w:name w:val="List Paragraph"/>
    <w:basedOn w:val="Normal"/>
    <w:uiPriority w:val="34"/>
    <w:qFormat/>
    <w:rsid w:val="00317440"/>
    <w:pPr>
      <w:ind w:left="720"/>
      <w:contextualSpacing/>
    </w:pPr>
  </w:style>
  <w:style w:type="character" w:styleId="IntenseEmphasis">
    <w:name w:val="Intense Emphasis"/>
    <w:basedOn w:val="DefaultParagraphFont"/>
    <w:uiPriority w:val="21"/>
    <w:qFormat/>
    <w:rsid w:val="00317440"/>
    <w:rPr>
      <w:i/>
      <w:iCs/>
      <w:color w:val="0F4761" w:themeColor="accent1" w:themeShade="BF"/>
    </w:rPr>
  </w:style>
  <w:style w:type="paragraph" w:styleId="IntenseQuote">
    <w:name w:val="Intense Quote"/>
    <w:basedOn w:val="Normal"/>
    <w:next w:val="Normal"/>
    <w:link w:val="IntenseQuoteChar"/>
    <w:uiPriority w:val="30"/>
    <w:qFormat/>
    <w:rsid w:val="00317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440"/>
    <w:rPr>
      <w:i/>
      <w:iCs/>
      <w:color w:val="0F4761" w:themeColor="accent1" w:themeShade="BF"/>
    </w:rPr>
  </w:style>
  <w:style w:type="character" w:styleId="IntenseReference">
    <w:name w:val="Intense Reference"/>
    <w:basedOn w:val="DefaultParagraphFont"/>
    <w:uiPriority w:val="32"/>
    <w:qFormat/>
    <w:rsid w:val="00317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549</Words>
  <Characters>3026</Characters>
  <Application>Microsoft Office Word</Application>
  <DocSecurity>0</DocSecurity>
  <Lines>67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Herrmann</dc:creator>
  <cp:keywords/>
  <dc:description/>
  <cp:lastModifiedBy>Jeff Herrmann</cp:lastModifiedBy>
  <cp:revision>3</cp:revision>
  <dcterms:created xsi:type="dcterms:W3CDTF">2026-05-20T22:40:00Z</dcterms:created>
  <dcterms:modified xsi:type="dcterms:W3CDTF">2026-05-20T22:46:00Z</dcterms:modified>
</cp:coreProperties>
</file>